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02" w:rsidRPr="00447329" w:rsidRDefault="00D1586E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61A02" w:rsidRPr="00447329" w:rsidRDefault="00D1586E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61A02" w:rsidRPr="00447329" w:rsidRDefault="00D1586E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</w:p>
    <w:p w:rsidR="00061A02" w:rsidRPr="00447329" w:rsidRDefault="00D1586E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061A02" w:rsidRPr="00BF26B6" w:rsidRDefault="00061A02" w:rsidP="005D04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47329">
        <w:rPr>
          <w:rFonts w:ascii="Times New Roman" w:hAnsi="Times New Roman"/>
          <w:sz w:val="24"/>
          <w:szCs w:val="24"/>
        </w:rPr>
        <w:t>02-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>69</w:t>
      </w:r>
      <w:r w:rsidR="00BF26B6">
        <w:rPr>
          <w:rFonts w:ascii="Times New Roman" w:hAnsi="Times New Roman"/>
          <w:sz w:val="24"/>
          <w:szCs w:val="24"/>
        </w:rPr>
        <w:t>4</w:t>
      </w:r>
      <w:r w:rsidRPr="00447329">
        <w:rPr>
          <w:rFonts w:ascii="Times New Roman" w:hAnsi="Times New Roman"/>
          <w:sz w:val="24"/>
          <w:szCs w:val="24"/>
        </w:rPr>
        <w:t>/1</w:t>
      </w:r>
      <w:r w:rsidR="00BF26B6">
        <w:rPr>
          <w:rFonts w:ascii="Times New Roman" w:hAnsi="Times New Roman"/>
          <w:sz w:val="24"/>
          <w:szCs w:val="24"/>
        </w:rPr>
        <w:t>7</w:t>
      </w:r>
    </w:p>
    <w:p w:rsidR="00061A02" w:rsidRPr="00447329" w:rsidRDefault="00BF26B6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31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1586E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61A02" w:rsidRPr="00447329" w:rsidRDefault="00D1586E" w:rsidP="005D049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B65AD0" w:rsidRPr="00447329" w:rsidRDefault="00B65AD0" w:rsidP="00061A02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B65AD0" w:rsidRPr="00447329" w:rsidRDefault="00B65AD0" w:rsidP="00061A02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B65AD0" w:rsidRPr="00447329" w:rsidRDefault="00B65AD0" w:rsidP="00061A02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</w:p>
    <w:p w:rsidR="00061A02" w:rsidRPr="00447329" w:rsidRDefault="00D1586E" w:rsidP="00B65AD0">
      <w:pPr>
        <w:pStyle w:val="NoSpacing"/>
        <w:ind w:left="720" w:hanging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A62" w:rsidRPr="00447329" w:rsidRDefault="00A96A6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A6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447329">
        <w:rPr>
          <w:rFonts w:ascii="Times New Roman" w:hAnsi="Times New Roman"/>
          <w:sz w:val="24"/>
          <w:szCs w:val="24"/>
          <w:lang w:val="ru-RU"/>
        </w:rPr>
        <w:tab/>
      </w:r>
      <w:r w:rsidRPr="00447329">
        <w:rPr>
          <w:rFonts w:ascii="Times New Roman" w:hAnsi="Times New Roman"/>
          <w:sz w:val="24"/>
          <w:szCs w:val="24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Odbor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finansije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budžet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kontrolu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trošenja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sredstava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6B6"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održanoj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26B6">
        <w:rPr>
          <w:rFonts w:ascii="Times New Roman" w:hAnsi="Times New Roman"/>
          <w:sz w:val="24"/>
          <w:szCs w:val="24"/>
          <w:lang w:val="sr-Cyrl-RS"/>
        </w:rPr>
        <w:t>3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1586E">
        <w:rPr>
          <w:rFonts w:ascii="Times New Roman" w:hAnsi="Times New Roman"/>
          <w:sz w:val="24"/>
          <w:szCs w:val="24"/>
          <w:lang w:val="sr-Cyrl-RS"/>
        </w:rPr>
        <w:t>jula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47329">
        <w:rPr>
          <w:rFonts w:ascii="Times New Roman" w:hAnsi="Times New Roman"/>
          <w:sz w:val="24"/>
          <w:szCs w:val="24"/>
          <w:lang w:val="sr-Cyrl-RS"/>
        </w:rPr>
        <w:t>201</w:t>
      </w:r>
      <w:r w:rsidR="00BF26B6">
        <w:rPr>
          <w:rFonts w:ascii="Times New Roman" w:hAnsi="Times New Roman"/>
          <w:sz w:val="24"/>
          <w:szCs w:val="24"/>
          <w:lang w:val="sr-Cyrl-RS"/>
        </w:rPr>
        <w:t>7</w:t>
      </w:r>
      <w:r w:rsidRPr="00447329">
        <w:rPr>
          <w:rFonts w:ascii="Times New Roman" w:hAnsi="Times New Roman"/>
          <w:sz w:val="24"/>
          <w:szCs w:val="24"/>
          <w:lang w:val="sr-Cyrl-RS"/>
        </w:rPr>
        <w:t>.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godine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ru-RU"/>
        </w:rPr>
        <w:t>razmotrio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je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CS"/>
        </w:rPr>
        <w:t>IZVEŠTAJ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RADU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FISKALNOG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SAVETA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447329">
        <w:rPr>
          <w:rFonts w:ascii="Times New Roman" w:hAnsi="Times New Roman"/>
          <w:sz w:val="24"/>
          <w:szCs w:val="24"/>
          <w:lang w:val="sr-Cyrl-CS"/>
        </w:rPr>
        <w:t>201</w:t>
      </w:r>
      <w:r w:rsidR="00BF26B6">
        <w:rPr>
          <w:rFonts w:ascii="Times New Roman" w:hAnsi="Times New Roman"/>
          <w:sz w:val="24"/>
          <w:szCs w:val="24"/>
          <w:lang w:val="sr-Cyrl-CS"/>
        </w:rPr>
        <w:t>6</w:t>
      </w:r>
      <w:r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CS"/>
        </w:rPr>
        <w:t>GODINU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>.</w:t>
      </w: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26B6" w:rsidRPr="00D07EF1" w:rsidRDefault="00DC1D4C" w:rsidP="00DC1D4C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1586E">
        <w:rPr>
          <w:rFonts w:ascii="Times New Roman" w:hAnsi="Times New Roman"/>
          <w:sz w:val="24"/>
          <w:szCs w:val="24"/>
          <w:lang w:val="ru-RU"/>
        </w:rPr>
        <w:t>Sednici</w:t>
      </w:r>
      <w:r w:rsidR="00061A02" w:rsidRPr="00D07EF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1586E">
        <w:rPr>
          <w:rFonts w:ascii="Times New Roman" w:hAnsi="Times New Roman"/>
          <w:sz w:val="24"/>
          <w:szCs w:val="24"/>
          <w:lang w:val="ru-RU"/>
        </w:rPr>
        <w:t>je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1586E">
        <w:rPr>
          <w:rFonts w:ascii="Times New Roman" w:hAnsi="Times New Roman"/>
          <w:sz w:val="24"/>
          <w:szCs w:val="24"/>
          <w:lang w:val="ru-RU"/>
        </w:rPr>
        <w:t>prisustvovao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Prof</w:t>
      </w:r>
      <w:r w:rsidR="00FA30D4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ru-RU"/>
        </w:rPr>
        <w:t>dr</w:t>
      </w:r>
      <w:r w:rsidR="00FA30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Pavle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Petrović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ru-RU"/>
        </w:rPr>
        <w:t>predsednik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Fiskalnog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saveta</w:t>
      </w:r>
      <w:r w:rsidR="00BF26B6" w:rsidRPr="00D07EF1">
        <w:rPr>
          <w:rFonts w:ascii="Times New Roman" w:hAnsi="Times New Roman"/>
          <w:sz w:val="24"/>
          <w:szCs w:val="24"/>
          <w:lang w:val="ru-RU"/>
        </w:rPr>
        <w:t>.</w:t>
      </w:r>
      <w:r w:rsidR="00F455C5" w:rsidRPr="00D07EF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BF26B6" w:rsidRPr="00015BB1" w:rsidRDefault="00BF26B6" w:rsidP="00BF26B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61A02" w:rsidRPr="00447329" w:rsidRDefault="00BF26B6" w:rsidP="00BF26B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7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4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Odbor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finansije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republički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budžet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kontrolu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trošenja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sredstava</w:t>
      </w:r>
      <w:r w:rsidR="00DD66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podnosi</w:t>
      </w:r>
    </w:p>
    <w:p w:rsidR="00A47927" w:rsidRPr="00447329" w:rsidRDefault="00A47927" w:rsidP="00061A0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D1586E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96A62" w:rsidRPr="00447329" w:rsidRDefault="00D1586E" w:rsidP="00061A0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7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513454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A96A62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BF26B6">
        <w:rPr>
          <w:rFonts w:ascii="Times New Roman" w:hAnsi="Times New Roman"/>
          <w:sz w:val="24"/>
          <w:szCs w:val="24"/>
          <w:lang w:val="sr-Cyrl-CS"/>
        </w:rPr>
        <w:t>6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>,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9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budžetskom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sistemu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.</w:t>
      </w:r>
    </w:p>
    <w:p w:rsidR="00061A02" w:rsidRPr="00447329" w:rsidRDefault="00061A02" w:rsidP="00061A02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</w:p>
    <w:p w:rsidR="006D1DA8" w:rsidRPr="00447329" w:rsidRDefault="00D1586E" w:rsidP="006D1DA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13454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513454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A96A62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BF26B6">
        <w:rPr>
          <w:rFonts w:ascii="Times New Roman" w:hAnsi="Times New Roman"/>
          <w:sz w:val="24"/>
          <w:szCs w:val="24"/>
          <w:lang w:val="sr-Cyrl-CS"/>
        </w:rPr>
        <w:t>6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242873">
        <w:rPr>
          <w:rFonts w:ascii="Times New Roman" w:hAnsi="Times New Roman"/>
          <w:sz w:val="24"/>
          <w:szCs w:val="24"/>
          <w:lang w:val="sr-Cyrl-RS"/>
        </w:rPr>
        <w:t>.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96A62" w:rsidRPr="00447329" w:rsidRDefault="00A96A62" w:rsidP="00061A0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D1586E" w:rsidP="00061A0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D15A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D15A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D15A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2428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>.</w:t>
      </w: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D1DA8" w:rsidRPr="00447329" w:rsidRDefault="00061A02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</w:t>
      </w:r>
      <w:r w:rsidR="00A47927" w:rsidRPr="00447329">
        <w:rPr>
          <w:rFonts w:ascii="Times New Roman" w:hAnsi="Times New Roman"/>
          <w:sz w:val="24"/>
          <w:szCs w:val="24"/>
          <w:lang w:val="sr-Cyrl-RS"/>
        </w:rPr>
        <w:t xml:space="preserve">      </w:t>
      </w:r>
    </w:p>
    <w:p w:rsidR="006D1DA8" w:rsidRPr="00447329" w:rsidRDefault="006D1DA8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455C5" w:rsidRPr="00447329" w:rsidRDefault="00061A02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PREDSEDNIK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447329">
        <w:rPr>
          <w:rFonts w:ascii="Times New Roman" w:hAnsi="Times New Roman"/>
          <w:sz w:val="24"/>
          <w:szCs w:val="24"/>
        </w:rPr>
        <w:t xml:space="preserve">   </w:t>
      </w: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</w:rPr>
        <w:t xml:space="preserve">        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 w:rsidR="00A47927" w:rsidRPr="00447329">
        <w:rPr>
          <w:rFonts w:ascii="Times New Roman" w:hAnsi="Times New Roman"/>
          <w:sz w:val="24"/>
          <w:szCs w:val="24"/>
        </w:rPr>
        <w:t xml:space="preserve">         </w:t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</w:rPr>
        <w:tab/>
      </w:r>
      <w:r w:rsidR="00A47927" w:rsidRPr="00447329"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dr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Aleksandra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6D1DA8" w:rsidRPr="00447329" w:rsidRDefault="006D1DA8" w:rsidP="00061A02">
      <w:pPr>
        <w:ind w:left="7200"/>
        <w:rPr>
          <w:rFonts w:ascii="Times New Roman" w:hAnsi="Times New Roman"/>
          <w:sz w:val="24"/>
          <w:szCs w:val="24"/>
          <w:lang w:val="sr-Cyrl-RS"/>
        </w:rPr>
      </w:pPr>
    </w:p>
    <w:p w:rsidR="006D1DA8" w:rsidRPr="00447329" w:rsidRDefault="006D1DA8" w:rsidP="00061A02">
      <w:pPr>
        <w:ind w:left="7200"/>
        <w:rPr>
          <w:rFonts w:ascii="Times New Roman" w:hAnsi="Times New Roman"/>
          <w:sz w:val="24"/>
          <w:szCs w:val="24"/>
          <w:lang w:val="sr-Cyrl-RS"/>
        </w:rPr>
      </w:pPr>
    </w:p>
    <w:p w:rsidR="009333D5" w:rsidRPr="00447329" w:rsidRDefault="005D0490" w:rsidP="00061A02">
      <w:pPr>
        <w:ind w:left="7200"/>
        <w:rPr>
          <w:rFonts w:ascii="Times New Roman" w:hAnsi="Times New Roman"/>
          <w:sz w:val="24"/>
          <w:szCs w:val="24"/>
        </w:rPr>
      </w:pPr>
      <w:r w:rsidRPr="00447329">
        <w:rPr>
          <w:rFonts w:ascii="Times New Roman" w:hAnsi="Times New Roman"/>
          <w:sz w:val="24"/>
          <w:szCs w:val="24"/>
        </w:rPr>
        <w:t xml:space="preserve">           </w:t>
      </w:r>
    </w:p>
    <w:p w:rsidR="005108F0" w:rsidRDefault="005108F0" w:rsidP="009333D5">
      <w:pPr>
        <w:ind w:left="7200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D1586E" w:rsidP="009333D5">
      <w:pPr>
        <w:ind w:left="72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P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</w:p>
    <w:p w:rsidR="005D0490" w:rsidRPr="005108F0" w:rsidRDefault="005D0490" w:rsidP="00061A02">
      <w:pPr>
        <w:ind w:left="7200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B65AD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eastAsia="Times New Roman" w:hAnsi="Times New Roman"/>
          <w:sz w:val="24"/>
          <w:szCs w:val="24"/>
          <w:lang w:val="sr-Cyrl-RS"/>
        </w:rPr>
        <w:t>člana</w:t>
      </w:r>
      <w:r w:rsidR="00221584" w:rsidRPr="004473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9/10)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9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r w:rsidR="00D1586E"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>3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D1586E">
        <w:rPr>
          <w:rFonts w:ascii="Times New Roman" w:hAnsi="Times New Roman"/>
          <w:sz w:val="24"/>
          <w:szCs w:val="24"/>
          <w:lang w:val="sr-Cyrl-RS"/>
        </w:rPr>
        <w:t>Prečišćeni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tekst</w:t>
      </w:r>
      <w:r w:rsidRPr="00447329">
        <w:rPr>
          <w:rFonts w:ascii="Times New Roman" w:hAnsi="Times New Roman"/>
          <w:sz w:val="24"/>
          <w:szCs w:val="24"/>
          <w:lang w:val="sr-Cyrl-RS"/>
        </w:rPr>
        <w:t>),</w:t>
      </w:r>
    </w:p>
    <w:p w:rsidR="00E11184" w:rsidRPr="00447329" w:rsidRDefault="00E11184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____________ </w:t>
      </w:r>
      <w:r w:rsidR="00D1586E">
        <w:rPr>
          <w:rFonts w:ascii="Times New Roman" w:hAnsi="Times New Roman"/>
          <w:sz w:val="24"/>
          <w:szCs w:val="24"/>
          <w:lang w:val="sr-Cyrl-RS"/>
        </w:rPr>
        <w:t>zasedanja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održanoj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________ 201</w:t>
      </w:r>
      <w:r w:rsidR="005108F0">
        <w:rPr>
          <w:rFonts w:ascii="Times New Roman" w:hAnsi="Times New Roman"/>
          <w:sz w:val="24"/>
          <w:szCs w:val="24"/>
          <w:lang w:val="sr-Cyrl-RS"/>
        </w:rPr>
        <w:t>7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donela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</w:p>
    <w:p w:rsidR="006D1DA8" w:rsidRPr="00447329" w:rsidRDefault="006D1DA8" w:rsidP="00061A02">
      <w:pPr>
        <w:jc w:val="both"/>
        <w:rPr>
          <w:rFonts w:ascii="Times New Roman" w:hAnsi="Times New Roman"/>
          <w:sz w:val="24"/>
          <w:szCs w:val="24"/>
        </w:rPr>
      </w:pPr>
    </w:p>
    <w:p w:rsidR="00061A02" w:rsidRPr="00447329" w:rsidRDefault="00D1586E" w:rsidP="00061A0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sr-Cyrl-RS"/>
        </w:rPr>
        <w:t>ZAKLjUČAK</w:t>
      </w:r>
      <w:proofErr w:type="spellEnd"/>
    </w:p>
    <w:p w:rsidR="00F455C5" w:rsidRPr="00447329" w:rsidRDefault="00D1586E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RAZMATRANjA</w:t>
      </w:r>
      <w:proofErr w:type="spellEnd"/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</w:p>
    <w:p w:rsidR="00A96A62" w:rsidRPr="00447329" w:rsidRDefault="00D1586E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A96A62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4C7103">
        <w:rPr>
          <w:rFonts w:ascii="Times New Roman" w:hAnsi="Times New Roman"/>
          <w:sz w:val="24"/>
          <w:szCs w:val="24"/>
          <w:lang w:val="sr-Cyrl-CS"/>
        </w:rPr>
        <w:t>6</w:t>
      </w:r>
      <w:r w:rsidR="00A96A62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A96A6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61A02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65AD0" w:rsidRPr="00447329" w:rsidRDefault="00061A02" w:rsidP="00B65AD0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ocenjuje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Fiskalni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savet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svom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radu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4C7103">
        <w:rPr>
          <w:rFonts w:ascii="Times New Roman" w:hAnsi="Times New Roman"/>
          <w:sz w:val="24"/>
          <w:szCs w:val="24"/>
          <w:lang w:val="sr-Cyrl-RS"/>
        </w:rPr>
        <w:t>6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celovito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predstavio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aktivnosti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Fiskalnog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saveta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izvršavanju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nadležnosti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koje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ima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skladu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zakonom</w:t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>.</w:t>
      </w:r>
    </w:p>
    <w:p w:rsidR="00A47927" w:rsidRPr="00447329" w:rsidRDefault="00A47927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B65AD0" w:rsidRPr="00447329">
        <w:rPr>
          <w:rFonts w:ascii="Times New Roman" w:hAnsi="Times New Roman"/>
          <w:sz w:val="24"/>
          <w:szCs w:val="24"/>
          <w:lang w:val="sr-Cyrl-RS"/>
        </w:rPr>
        <w:t>2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Ovaj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zaključak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objaviti</w:t>
      </w:r>
      <w:r w:rsidR="00A47927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Službenom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 w:rsidRPr="00447329">
        <w:rPr>
          <w:rFonts w:ascii="Times New Roman" w:hAnsi="Times New Roman"/>
          <w:sz w:val="24"/>
          <w:szCs w:val="24"/>
          <w:lang w:val="sr-Cyrl-RS"/>
        </w:rPr>
        <w:t>“.</w:t>
      </w:r>
    </w:p>
    <w:p w:rsidR="00BE5967" w:rsidRPr="00447329" w:rsidRDefault="00BE5967" w:rsidP="00061A0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E11184" w:rsidRPr="00447329" w:rsidRDefault="00E11184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D1586E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</w:p>
    <w:p w:rsidR="00061A02" w:rsidRPr="00447329" w:rsidRDefault="00D1586E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>, ______ 201</w:t>
      </w:r>
      <w:r w:rsidR="004C7103">
        <w:rPr>
          <w:rFonts w:ascii="Times New Roman" w:hAnsi="Times New Roman"/>
          <w:sz w:val="24"/>
          <w:szCs w:val="24"/>
          <w:lang w:val="sr-Cyrl-RS"/>
        </w:rPr>
        <w:t>7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BE5967" w:rsidRPr="00447329" w:rsidRDefault="00BE5967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</w:rPr>
      </w:pPr>
    </w:p>
    <w:p w:rsidR="00061A02" w:rsidRPr="00447329" w:rsidRDefault="00D1586E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61A02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C7103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</w:t>
      </w:r>
    </w:p>
    <w:p w:rsidR="00BE5967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</w:p>
    <w:p w:rsidR="00BE5967" w:rsidRPr="00447329" w:rsidRDefault="00BE596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BE5967" w:rsidP="00BE5967">
      <w:pPr>
        <w:pStyle w:val="NoSpacing"/>
        <w:ind w:left="5760" w:firstLine="720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D1586E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61A02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Maja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Gojković</w:t>
      </w:r>
    </w:p>
    <w:p w:rsidR="00061A02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11184" w:rsidRDefault="00E11184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108F0" w:rsidRPr="005108F0" w:rsidRDefault="005108F0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17C2A" w:rsidRPr="00447329" w:rsidRDefault="00617C2A" w:rsidP="00061A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17C2A" w:rsidRPr="00447329" w:rsidRDefault="00617C2A" w:rsidP="00061A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1A02" w:rsidRPr="00447329" w:rsidRDefault="00D1586E" w:rsidP="00061A0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9333D5" w:rsidRPr="00447329" w:rsidRDefault="009333D5" w:rsidP="00061A0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61A02" w:rsidRPr="00447329" w:rsidRDefault="00061A02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Pravni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donošenje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Zaključka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sadržan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9/10)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23</w:t>
      </w:r>
      <w:r w:rsidR="00A47927" w:rsidRPr="00447329">
        <w:rPr>
          <w:rFonts w:ascii="Times New Roman" w:hAnsi="Times New Roman"/>
          <w:sz w:val="24"/>
          <w:szCs w:val="24"/>
          <w:lang w:val="sr-Cyrl-RS"/>
        </w:rPr>
        <w:t>9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 w:rsidR="00A47927" w:rsidRPr="00447329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D1586E">
        <w:rPr>
          <w:rFonts w:ascii="Times New Roman" w:hAnsi="Times New Roman"/>
          <w:sz w:val="24"/>
          <w:szCs w:val="24"/>
          <w:lang w:val="sr-Cyrl-RS"/>
        </w:rPr>
        <w:t>Prečišćeni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tekst</w:t>
      </w:r>
      <w:r w:rsidRPr="00447329">
        <w:rPr>
          <w:rFonts w:ascii="Times New Roman" w:hAnsi="Times New Roman"/>
          <w:sz w:val="24"/>
          <w:szCs w:val="24"/>
          <w:lang w:val="sr-Cyrl-RS"/>
        </w:rPr>
        <w:t>).</w:t>
      </w:r>
    </w:p>
    <w:p w:rsidR="00E11184" w:rsidRPr="00447329" w:rsidRDefault="00E11184" w:rsidP="00061A0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92</w:t>
      </w:r>
      <w:r w:rsidR="00D1586E">
        <w:rPr>
          <w:rFonts w:ascii="Times New Roman" w:hAnsi="Times New Roman"/>
          <w:sz w:val="24"/>
          <w:szCs w:val="24"/>
          <w:lang w:val="sr-Cyrl-RS"/>
        </w:rPr>
        <w:t>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budžetskom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sistemu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fldChar w:fldCharType="begin"/>
      </w:r>
      <w:r w:rsidR="00D1586E">
        <w:instrText xml:space="preserve"> HYPERLINK "file:///C:\\Users\\milena.sandic\\Desktop\</w:instrText>
      </w:r>
      <w:r w:rsidR="00D1586E">
        <w:instrText>\index.jsp%3F%26file%3Df61808%26action%3Dpropis%26path%3D06180801.html%26domen%3D0%26mark%3Dfalse%26tipPretrage%3D1%26tipPropisa%3D1%26domen%3D0%26mojiPropisi%3Dfalse%26groups%3D-%40--%40--%40--%40--%40-" \o "Zakon o Agenciji za borbu protiv korupcije (27/</w:instrText>
      </w:r>
      <w:r w:rsidR="00D1586E">
        <w:instrText xml:space="preserve">10/2008)" </w:instrText>
      </w:r>
      <w:r w:rsidR="00D1586E">
        <w:fldChar w:fldCharType="separate"/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54/</w:t>
      </w:r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>0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D1586E">
        <w:rPr>
          <w:rFonts w:ascii="Times New Roman" w:eastAsia="Times New Roman" w:hAnsi="Times New Roman"/>
          <w:sz w:val="24"/>
          <w:szCs w:val="24"/>
          <w:lang w:val="sr-Cyrl-RS"/>
        </w:rPr>
        <w:fldChar w:fldCharType="end"/>
      </w:r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 xml:space="preserve"> 7</w:t>
      </w:r>
      <w:hyperlink r:id="rId5" w:tooltip="Zakon o izmenama i dopunama Zakona o Agenciji za borbu protiv korupcije (29/07/2010)" w:history="1">
        <w:r w:rsidRPr="00447329">
          <w:rPr>
            <w:rFonts w:ascii="Times New Roman" w:eastAsia="Times New Roman" w:hAnsi="Times New Roman"/>
            <w:sz w:val="24"/>
            <w:szCs w:val="24"/>
            <w:lang w:val="sr-Latn-RS"/>
          </w:rPr>
          <w:t>3/10</w:t>
        </w:r>
      </w:hyperlink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6" w:tooltip="Odluka Ustavnog suda RS IUz broj 1239/2010 (odnosi se na Zakon o izmenama i dopunama Zakona o Agenciji za borbu protiv korupcije) (07/09/2011)" w:history="1">
        <w:r w:rsidRPr="00447329">
          <w:rPr>
            <w:rFonts w:ascii="Times New Roman" w:eastAsia="Times New Roman" w:hAnsi="Times New Roman"/>
            <w:sz w:val="24"/>
            <w:szCs w:val="24"/>
            <w:lang w:val="sr-Cyrl-RS"/>
          </w:rPr>
          <w:t>101</w:t>
        </w:r>
        <w:r w:rsidRPr="00447329">
          <w:rPr>
            <w:rFonts w:ascii="Times New Roman" w:eastAsia="Times New Roman" w:hAnsi="Times New Roman"/>
            <w:sz w:val="24"/>
            <w:szCs w:val="24"/>
            <w:lang w:val="sr-Latn-RS"/>
          </w:rPr>
          <w:t>/1</w:t>
        </w:r>
        <w:r w:rsidRPr="00447329">
          <w:rPr>
            <w:rFonts w:ascii="Times New Roman" w:eastAsia="Times New Roman" w:hAnsi="Times New Roman"/>
            <w:sz w:val="24"/>
            <w:szCs w:val="24"/>
            <w:lang w:val="sr-Cyrl-RS"/>
          </w:rPr>
          <w:t>0,</w:t>
        </w:r>
      </w:hyperlink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101/11, 93</w:t>
      </w:r>
      <w:hyperlink r:id="rId7" w:tooltip="Odluka Ustavnog suda IUz-245/2011 (odnosi se na Zakon o Agenciji za borbu protiv korupcije) (31/07/2013)" w:history="1">
        <w:r w:rsidRPr="00447329">
          <w:rPr>
            <w:rFonts w:ascii="Times New Roman" w:eastAsia="Times New Roman" w:hAnsi="Times New Roman"/>
            <w:sz w:val="24"/>
            <w:szCs w:val="24"/>
            <w:lang w:val="sr-Latn-RS"/>
          </w:rPr>
          <w:t>/1</w:t>
        </w:r>
        <w:r w:rsidRPr="00447329">
          <w:rPr>
            <w:rFonts w:ascii="Times New Roman" w:eastAsia="Times New Roman" w:hAnsi="Times New Roman"/>
            <w:sz w:val="24"/>
            <w:szCs w:val="24"/>
            <w:lang w:val="sr-Cyrl-RS"/>
          </w:rPr>
          <w:t>2</w:t>
        </w:r>
      </w:hyperlink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>,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hyperlink r:id="rId8" w:tooltip="Zakon o izmeni Zakona o platama državnih službenika i nameštenika (06/12/2013)" w:history="1">
        <w:r w:rsidRPr="00447329">
          <w:rPr>
            <w:rFonts w:ascii="Times New Roman" w:eastAsia="Times New Roman" w:hAnsi="Times New Roman"/>
            <w:sz w:val="24"/>
            <w:szCs w:val="24"/>
            <w:lang w:val="sr-Cyrl-RS"/>
          </w:rPr>
          <w:t>62</w:t>
        </w:r>
        <w:r w:rsidRPr="00447329">
          <w:rPr>
            <w:rFonts w:ascii="Times New Roman" w:eastAsia="Times New Roman" w:hAnsi="Times New Roman"/>
            <w:sz w:val="24"/>
            <w:szCs w:val="24"/>
            <w:lang w:val="sr-Latn-RS"/>
          </w:rPr>
          <w:t>/13</w:t>
        </w:r>
      </w:hyperlink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, 63/13</w:t>
      </w:r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D1586E">
        <w:rPr>
          <w:rFonts w:ascii="Times New Roman" w:eastAsia="Times New Roman" w:hAnsi="Times New Roman"/>
          <w:sz w:val="24"/>
          <w:szCs w:val="24"/>
          <w:lang w:val="sr-Cyrl-RS"/>
        </w:rPr>
        <w:t>ispravka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, 108/13</w:t>
      </w:r>
      <w:r w:rsidR="009E5BC5" w:rsidRPr="00447329">
        <w:rPr>
          <w:rFonts w:ascii="Times New Roman" w:eastAsia="Times New Roman" w:hAnsi="Times New Roman"/>
          <w:sz w:val="24"/>
          <w:szCs w:val="24"/>
          <w:lang w:val="sr-Cyrl-RS"/>
        </w:rPr>
        <w:t>, 142/14</w:t>
      </w:r>
      <w:r w:rsidR="00F53A71" w:rsidRPr="00447329">
        <w:rPr>
          <w:rFonts w:ascii="Times New Roman" w:eastAsia="Times New Roman" w:hAnsi="Times New Roman"/>
          <w:sz w:val="24"/>
          <w:szCs w:val="24"/>
          <w:lang w:val="sr-Cyrl-RS"/>
        </w:rPr>
        <w:t xml:space="preserve">, 68/15 - </w:t>
      </w:r>
      <w:proofErr w:type="spellStart"/>
      <w:r w:rsidR="00D1586E"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F53A71" w:rsidRPr="00447329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D1586E">
        <w:rPr>
          <w:rFonts w:ascii="Times New Roman" w:eastAsia="Times New Roman" w:hAnsi="Times New Roman"/>
          <w:sz w:val="24"/>
          <w:szCs w:val="24"/>
          <w:lang w:val="sr-Cyrl-RS"/>
        </w:rPr>
        <w:t>zakon</w:t>
      </w:r>
      <w:proofErr w:type="spellEnd"/>
      <w:r w:rsidR="00F53A71" w:rsidRPr="00447329">
        <w:rPr>
          <w:rFonts w:ascii="Times New Roman" w:eastAsia="Times New Roman" w:hAnsi="Times New Roman"/>
          <w:sz w:val="24"/>
          <w:szCs w:val="24"/>
          <w:lang w:val="sr-Cyrl-RS"/>
        </w:rPr>
        <w:t>, 103/15</w:t>
      </w:r>
      <w:r w:rsidRPr="00447329">
        <w:rPr>
          <w:rFonts w:ascii="Times New Roman" w:eastAsia="Times New Roman" w:hAnsi="Times New Roman"/>
          <w:sz w:val="24"/>
          <w:szCs w:val="24"/>
          <w:lang w:val="sr-Latn-RS"/>
        </w:rPr>
        <w:t>)</w:t>
      </w:r>
      <w:r w:rsidRPr="00447329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Fiskalni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savet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je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ru-RU"/>
        </w:rPr>
        <w:t>za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obavljanje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poslova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iz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svoje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nadležnosti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ru-RU"/>
        </w:rPr>
        <w:t>odgovoran</w:t>
      </w:r>
      <w:r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 w:rsidRPr="00447329">
        <w:rPr>
          <w:rFonts w:ascii="Times New Roman" w:hAnsi="Times New Roman"/>
          <w:sz w:val="24"/>
          <w:szCs w:val="24"/>
          <w:lang w:val="sr-Cyrl-RS"/>
        </w:rPr>
        <w:t>.</w:t>
      </w:r>
    </w:p>
    <w:p w:rsidR="006D1DA8" w:rsidRPr="00447329" w:rsidRDefault="00D1586E" w:rsidP="009E5BC5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237.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F53A71" w:rsidRPr="00447329">
        <w:rPr>
          <w:rFonts w:ascii="Times New Roman" w:hAnsi="Times New Roman"/>
          <w:sz w:val="24"/>
          <w:szCs w:val="24"/>
          <w:lang w:val="sr-Cyrl-RS"/>
        </w:rPr>
        <w:t>,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61A02" w:rsidRPr="00447329" w:rsidRDefault="00D1586E" w:rsidP="004429F1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E11184" w:rsidRPr="00447329">
        <w:rPr>
          <w:rFonts w:ascii="Times New Roman" w:hAnsi="Times New Roman"/>
          <w:sz w:val="24"/>
          <w:szCs w:val="24"/>
          <w:lang w:val="sr-Cyrl-RS"/>
        </w:rPr>
        <w:t>,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Fiskalni</w:t>
      </w:r>
      <w:r w:rsidR="004429F1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</w:t>
      </w:r>
      <w:r w:rsidR="004429F1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4429F1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dana</w:t>
      </w:r>
      <w:r w:rsidR="00E11184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51E3A">
        <w:rPr>
          <w:rFonts w:ascii="Times New Roman" w:hAnsi="Times New Roman"/>
          <w:sz w:val="24"/>
          <w:szCs w:val="24"/>
          <w:lang w:val="ru-RU"/>
        </w:rPr>
        <w:t>2</w:t>
      </w:r>
      <w:r w:rsidR="00F455C5" w:rsidRPr="00447329">
        <w:rPr>
          <w:rFonts w:ascii="Times New Roman" w:hAnsi="Times New Roman"/>
          <w:sz w:val="24"/>
          <w:szCs w:val="24"/>
          <w:lang w:val="ru-RU"/>
        </w:rPr>
        <w:t>1</w:t>
      </w:r>
      <w:r w:rsidR="00E11184" w:rsidRPr="0044732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marta</w:t>
      </w:r>
      <w:r w:rsidR="00E11184" w:rsidRPr="00447329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51E3A">
        <w:rPr>
          <w:rFonts w:ascii="Times New Roman" w:hAnsi="Times New Roman"/>
          <w:sz w:val="24"/>
          <w:szCs w:val="24"/>
          <w:lang w:val="ru-RU"/>
        </w:rPr>
        <w:t>7</w:t>
      </w:r>
      <w:r w:rsidR="00E11184" w:rsidRPr="0044732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E11184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podneo</w:t>
      </w:r>
      <w:r w:rsidR="004429F1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zveštaj</w:t>
      </w:r>
      <w:proofErr w:type="spellEnd"/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F51E3A">
        <w:rPr>
          <w:rFonts w:ascii="Times New Roman" w:hAnsi="Times New Roman"/>
          <w:sz w:val="24"/>
          <w:szCs w:val="24"/>
          <w:lang w:val="sr-Cyrl-RS"/>
        </w:rPr>
        <w:t>6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4429F1" w:rsidRPr="00447329">
        <w:rPr>
          <w:rFonts w:ascii="Times New Roman" w:hAnsi="Times New Roman"/>
          <w:sz w:val="24"/>
          <w:szCs w:val="24"/>
          <w:lang w:val="sr-Cyrl-RS"/>
        </w:rPr>
        <w:t>.</w:t>
      </w:r>
    </w:p>
    <w:p w:rsidR="00766648" w:rsidRPr="00447329" w:rsidRDefault="00D1586E" w:rsidP="00E1118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9E5BC5" w:rsidRPr="00447329">
        <w:rPr>
          <w:rFonts w:ascii="Times New Roman" w:hAnsi="Times New Roman"/>
          <w:sz w:val="24"/>
          <w:szCs w:val="24"/>
          <w:lang w:val="sr-Cyrl-RS"/>
        </w:rPr>
        <w:t>,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1E3A">
        <w:rPr>
          <w:rFonts w:ascii="Times New Roman" w:hAnsi="Times New Roman"/>
          <w:sz w:val="24"/>
          <w:szCs w:val="24"/>
          <w:lang w:val="sr-Cyrl-RS"/>
        </w:rPr>
        <w:t>25.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51E3A">
        <w:rPr>
          <w:rFonts w:ascii="Times New Roman" w:hAnsi="Times New Roman"/>
          <w:sz w:val="24"/>
          <w:szCs w:val="24"/>
          <w:lang w:val="sr-Cyrl-RS"/>
        </w:rPr>
        <w:t>3</w:t>
      </w:r>
      <w:r w:rsidR="00F455C5" w:rsidRPr="00447329">
        <w:rPr>
          <w:rFonts w:ascii="Times New Roman" w:hAnsi="Times New Roman"/>
          <w:sz w:val="24"/>
          <w:szCs w:val="24"/>
          <w:lang w:val="sr-Cyrl-RS"/>
        </w:rPr>
        <w:t>1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>201</w:t>
      </w:r>
      <w:r w:rsidR="00F51E3A">
        <w:rPr>
          <w:rFonts w:ascii="Times New Roman" w:hAnsi="Times New Roman"/>
          <w:sz w:val="24"/>
          <w:szCs w:val="24"/>
          <w:lang w:val="sr-Cyrl-RS"/>
        </w:rPr>
        <w:t>7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D1DA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061A02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61A02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Fiskalnog</w:t>
      </w:r>
      <w:r w:rsidR="004429F1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saveta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061A02" w:rsidRPr="00447329">
        <w:rPr>
          <w:rFonts w:ascii="Times New Roman" w:hAnsi="Times New Roman"/>
          <w:sz w:val="24"/>
          <w:szCs w:val="24"/>
          <w:lang w:val="sr-Cyrl-CS"/>
        </w:rPr>
        <w:t xml:space="preserve"> 201</w:t>
      </w:r>
      <w:r w:rsidR="00F51E3A">
        <w:rPr>
          <w:rFonts w:ascii="Times New Roman" w:hAnsi="Times New Roman"/>
          <w:sz w:val="24"/>
          <w:szCs w:val="24"/>
          <w:lang w:val="sr-Cyrl-CS"/>
        </w:rPr>
        <w:t>6</w:t>
      </w:r>
      <w:r w:rsidR="00E11184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godinu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prisustvovali</w:t>
      </w:r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FA30D4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A30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Pavle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D7397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51E3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A30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FA30D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Altiparmakov</w:t>
      </w:r>
      <w:proofErr w:type="spellEnd"/>
      <w:r w:rsidR="00F455C5" w:rsidRPr="0044732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Fiskalnog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saveta</w:t>
      </w:r>
      <w:r w:rsidR="00766648" w:rsidRPr="00447329">
        <w:rPr>
          <w:rFonts w:ascii="Times New Roman" w:hAnsi="Times New Roman"/>
          <w:sz w:val="24"/>
          <w:szCs w:val="24"/>
          <w:lang w:val="sr-Cyrl-CS"/>
        </w:rPr>
        <w:t>.</w:t>
      </w:r>
    </w:p>
    <w:p w:rsidR="00766648" w:rsidRPr="00505FA2" w:rsidRDefault="00D1586E" w:rsidP="00766648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614F8" w:rsidRPr="00447329">
        <w:rPr>
          <w:rFonts w:ascii="Times New Roman" w:hAnsi="Times New Roman"/>
          <w:sz w:val="24"/>
          <w:szCs w:val="24"/>
        </w:rPr>
        <w:t>,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766648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3757E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05FA2">
        <w:rPr>
          <w:rFonts w:ascii="Times New Roman" w:hAnsi="Times New Roman"/>
          <w:sz w:val="24"/>
          <w:szCs w:val="24"/>
        </w:rPr>
        <w:t>.</w:t>
      </w:r>
    </w:p>
    <w:p w:rsidR="00766648" w:rsidRPr="00447329" w:rsidRDefault="00766648" w:rsidP="00766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zaključci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objavljuju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''</w:t>
      </w:r>
      <w:r w:rsidR="00D1586E">
        <w:rPr>
          <w:rFonts w:ascii="Times New Roman" w:hAnsi="Times New Roman"/>
          <w:sz w:val="24"/>
          <w:szCs w:val="24"/>
          <w:lang w:val="sr-Cyrl-RS"/>
        </w:rPr>
        <w:t>Službenom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glasniku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 w:rsidR="00F53A71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 w:rsidRPr="00447329">
        <w:rPr>
          <w:rFonts w:ascii="Times New Roman" w:hAnsi="Times New Roman"/>
          <w:sz w:val="24"/>
          <w:szCs w:val="24"/>
          <w:lang w:val="sr-Cyrl-RS"/>
        </w:rPr>
        <w:t>''.</w:t>
      </w:r>
    </w:p>
    <w:p w:rsidR="00766648" w:rsidRPr="00447329" w:rsidRDefault="00766648" w:rsidP="007666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66648" w:rsidRPr="00447329" w:rsidRDefault="00766648" w:rsidP="00E1118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61A02" w:rsidRPr="00447329" w:rsidRDefault="00061A02" w:rsidP="006D1DA8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061A02" w:rsidP="007A7F58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44732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Pr="00447329"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D55450" w:rsidRDefault="00D55450">
      <w:pPr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br w:type="page"/>
      </w:r>
    </w:p>
    <w:p w:rsidR="00D55450" w:rsidRPr="00B003A7" w:rsidRDefault="00D1586E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55450" w:rsidRPr="00B003A7" w:rsidRDefault="00D1586E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55450" w:rsidRPr="00B003A7" w:rsidRDefault="00D1586E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55450" w:rsidRPr="00B003A7" w:rsidRDefault="00D1586E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55450" w:rsidRPr="00B003A7" w:rsidRDefault="00D55450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03A7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02-816/17</w:t>
      </w:r>
    </w:p>
    <w:p w:rsidR="00D55450" w:rsidRPr="00B003A7" w:rsidRDefault="00D55450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>31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jul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5450" w:rsidRPr="00B003A7" w:rsidRDefault="00D1586E" w:rsidP="007140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55450" w:rsidRPr="00B003A7" w:rsidRDefault="00D55450" w:rsidP="007140F2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B003A7" w:rsidRDefault="00D55450" w:rsidP="007140F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Pr="00B003A7" w:rsidRDefault="00D55450" w:rsidP="007140F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Pr="00B003A7" w:rsidRDefault="00D55450" w:rsidP="008C690E">
      <w:pPr>
        <w:pStyle w:val="NoSpacing"/>
        <w:ind w:left="720"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55450" w:rsidRPr="00B003A7" w:rsidRDefault="00D55450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5450" w:rsidRPr="00B003A7" w:rsidRDefault="00D55450" w:rsidP="007140F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5450" w:rsidRPr="00B003A7" w:rsidRDefault="00D55450" w:rsidP="007140F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003A7">
        <w:rPr>
          <w:rFonts w:ascii="Times New Roman" w:hAnsi="Times New Roman"/>
          <w:sz w:val="24"/>
          <w:szCs w:val="24"/>
          <w:lang w:val="ru-RU"/>
        </w:rPr>
        <w:tab/>
      </w:r>
      <w:r w:rsidRPr="00B003A7">
        <w:rPr>
          <w:rFonts w:ascii="Times New Roman" w:hAnsi="Times New Roman"/>
          <w:sz w:val="24"/>
          <w:szCs w:val="24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Odbor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finansije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republički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budžet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kontrolu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trošenja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sredstava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25.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održanoj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31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jula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B003A7">
        <w:rPr>
          <w:rFonts w:ascii="Times New Roman" w:hAnsi="Times New Roman"/>
          <w:sz w:val="24"/>
          <w:szCs w:val="24"/>
          <w:lang w:val="sr-Cyrl-RS"/>
        </w:rPr>
        <w:t>.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godine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ru-RU"/>
        </w:rPr>
        <w:t>razmotrio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ru-RU"/>
        </w:rPr>
        <w:t>je</w:t>
      </w:r>
      <w:r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RADU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REPUBLIČKE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KOMISIJE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ZAŠTITU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PRAVA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POSTUPCIMA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NABAVKI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PERIODU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Pr="00B003A7">
        <w:rPr>
          <w:rFonts w:ascii="Times New Roman" w:hAnsi="Times New Roman"/>
          <w:sz w:val="24"/>
          <w:szCs w:val="24"/>
          <w:lang w:val="sr-Cyrl-RS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01.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2016.</w:t>
      </w:r>
      <w:r w:rsidRPr="00BF0C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DO</w:t>
      </w:r>
      <w:r w:rsidRPr="00B003A7">
        <w:rPr>
          <w:rFonts w:ascii="Times New Roman" w:hAnsi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/>
          <w:sz w:val="24"/>
          <w:szCs w:val="24"/>
          <w:lang w:val="sr-Cyrl-RS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03A7">
        <w:rPr>
          <w:rFonts w:ascii="Times New Roman" w:hAnsi="Times New Roman"/>
          <w:sz w:val="24"/>
          <w:szCs w:val="24"/>
          <w:lang w:val="sr-Cyrl-RS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B003A7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55450" w:rsidP="003D3660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5450" w:rsidRPr="00A96CB3" w:rsidRDefault="00D1586E" w:rsidP="007140F2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Sednici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prisustvala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Hana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Hukić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D55450" w:rsidRPr="00A96CB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>.</w:t>
      </w:r>
    </w:p>
    <w:p w:rsidR="00D55450" w:rsidRPr="00B003A7" w:rsidRDefault="00D55450" w:rsidP="003D36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Pr="00447329" w:rsidRDefault="00D1586E" w:rsidP="00103697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</w:p>
    <w:p w:rsidR="00D55450" w:rsidRDefault="00D55450" w:rsidP="0010369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FA6FA6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5450" w:rsidRDefault="00D1586E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Izveštaj</w:t>
      </w:r>
      <w:proofErr w:type="spellEnd"/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0</w:t>
      </w:r>
      <w:r w:rsidR="00D55450">
        <w:rPr>
          <w:rFonts w:ascii="Times New Roman" w:hAnsi="Times New Roman"/>
          <w:sz w:val="24"/>
          <w:szCs w:val="24"/>
          <w:lang w:val="sr-Cyrl-RS"/>
        </w:rPr>
        <w:t>1.</w:t>
      </w:r>
      <w:r w:rsidR="00D55450">
        <w:rPr>
          <w:rFonts w:ascii="Times New Roman" w:hAnsi="Times New Roman"/>
          <w:sz w:val="24"/>
          <w:szCs w:val="24"/>
        </w:rPr>
        <w:t xml:space="preserve"> 01. 2016.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55450">
        <w:rPr>
          <w:rFonts w:ascii="Times New Roman" w:hAnsi="Times New Roman"/>
          <w:sz w:val="24"/>
          <w:szCs w:val="24"/>
        </w:rPr>
        <w:t>1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  <w:r w:rsidR="00D55450">
        <w:rPr>
          <w:rFonts w:ascii="Times New Roman" w:hAnsi="Times New Roman"/>
          <w:sz w:val="24"/>
          <w:szCs w:val="24"/>
        </w:rPr>
        <w:t xml:space="preserve"> 12. </w:t>
      </w:r>
      <w:r w:rsidR="00D55450">
        <w:rPr>
          <w:rFonts w:ascii="Times New Roman" w:hAnsi="Times New Roman"/>
          <w:sz w:val="24"/>
          <w:szCs w:val="24"/>
          <w:lang w:val="sr-Cyrl-RS"/>
        </w:rPr>
        <w:t>201</w:t>
      </w:r>
      <w:r w:rsidR="00D55450">
        <w:rPr>
          <w:rFonts w:ascii="Times New Roman" w:hAnsi="Times New Roman"/>
          <w:sz w:val="24"/>
          <w:szCs w:val="24"/>
        </w:rPr>
        <w:t>6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>,</w:t>
      </w:r>
      <w:r w:rsidR="00D55450">
        <w:rPr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podnet</w:t>
      </w:r>
      <w:r w:rsidR="00D554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55450" w:rsidRPr="003D3660" w:rsidRDefault="00D55450" w:rsidP="003D36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Pr="00447329" w:rsidRDefault="00D1586E" w:rsidP="00BA75A7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0</w:t>
      </w:r>
      <w:r w:rsidR="00D55450">
        <w:rPr>
          <w:rFonts w:ascii="Times New Roman" w:hAnsi="Times New Roman"/>
          <w:sz w:val="24"/>
          <w:szCs w:val="24"/>
          <w:lang w:val="sr-Cyrl-RS"/>
        </w:rPr>
        <w:t>1.</w:t>
      </w:r>
      <w:r w:rsidR="00D55450">
        <w:rPr>
          <w:rFonts w:ascii="Times New Roman" w:hAnsi="Times New Roman"/>
          <w:sz w:val="24"/>
          <w:szCs w:val="24"/>
        </w:rPr>
        <w:t xml:space="preserve"> 01. 2016.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55450">
        <w:rPr>
          <w:rFonts w:ascii="Times New Roman" w:hAnsi="Times New Roman"/>
          <w:sz w:val="24"/>
          <w:szCs w:val="24"/>
        </w:rPr>
        <w:t>1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  <w:r w:rsidR="00D55450">
        <w:rPr>
          <w:rFonts w:ascii="Times New Roman" w:hAnsi="Times New Roman"/>
          <w:sz w:val="24"/>
          <w:szCs w:val="24"/>
        </w:rPr>
        <w:t xml:space="preserve"> 12. </w:t>
      </w:r>
      <w:r w:rsidR="00D55450">
        <w:rPr>
          <w:rFonts w:ascii="Times New Roman" w:hAnsi="Times New Roman"/>
          <w:sz w:val="24"/>
          <w:szCs w:val="24"/>
          <w:lang w:val="sr-Cyrl-RS"/>
        </w:rPr>
        <w:t>201</w:t>
      </w:r>
      <w:r w:rsidR="00D55450">
        <w:rPr>
          <w:rFonts w:ascii="Times New Roman" w:hAnsi="Times New Roman"/>
          <w:sz w:val="24"/>
          <w:szCs w:val="24"/>
        </w:rPr>
        <w:t>6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 w:rsidRPr="0044732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55450" w:rsidRDefault="00D55450" w:rsidP="003D366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D55450">
        <w:rPr>
          <w:rFonts w:ascii="Times New Roman" w:hAnsi="Times New Roman"/>
          <w:sz w:val="24"/>
          <w:szCs w:val="24"/>
        </w:rPr>
        <w:t>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D1586E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55450" w:rsidRPr="00F171D5" w:rsidRDefault="00D55450" w:rsidP="00FA6FA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Aleksandra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D55450" w:rsidRDefault="00D55450" w:rsidP="00FA6FA6">
      <w:pPr>
        <w:ind w:left="7200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ind w:left="720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D1586E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</w:t>
      </w:r>
    </w:p>
    <w:p w:rsidR="00D55450" w:rsidRDefault="00D55450" w:rsidP="003D3660">
      <w:pPr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147.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nabavkama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124/12, 14/2015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68/2015),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9/10)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239. </w:t>
      </w:r>
      <w:proofErr w:type="spellStart"/>
      <w:r w:rsidR="00D1586E"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D1586E">
        <w:rPr>
          <w:rFonts w:ascii="Times New Roman" w:hAnsi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>),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____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 </w:t>
      </w:r>
      <w:r w:rsidR="00D1586E">
        <w:rPr>
          <w:rFonts w:ascii="Times New Roman" w:hAnsi="Times New Roman"/>
          <w:sz w:val="24"/>
          <w:szCs w:val="24"/>
          <w:lang w:val="sr-Cyrl-RS"/>
        </w:rPr>
        <w:t>zasedanja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održanoj</w:t>
      </w:r>
      <w:r>
        <w:rPr>
          <w:rFonts w:ascii="Times New Roman" w:hAnsi="Times New Roman"/>
          <w:sz w:val="24"/>
          <w:szCs w:val="24"/>
          <w:lang w:val="sr-Cyrl-RS"/>
        </w:rPr>
        <w:t xml:space="preserve"> ________ 201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donela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</w:p>
    <w:p w:rsidR="00D55450" w:rsidRDefault="00D55450" w:rsidP="00FA6FA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FA6FA6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sr-Cyrl-RS"/>
        </w:rPr>
        <w:t>ZAKLjUČAK</w:t>
      </w:r>
      <w:proofErr w:type="spellEnd"/>
    </w:p>
    <w:p w:rsidR="00D55450" w:rsidRDefault="00D1586E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RAZMATRANjA</w:t>
      </w:r>
      <w:proofErr w:type="spellEnd"/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0</w:t>
      </w:r>
      <w:r w:rsidR="00D55450">
        <w:rPr>
          <w:rFonts w:ascii="Times New Roman" w:hAnsi="Times New Roman"/>
          <w:sz w:val="24"/>
          <w:szCs w:val="24"/>
          <w:lang w:val="sr-Cyrl-RS"/>
        </w:rPr>
        <w:t>1.</w:t>
      </w:r>
      <w:r w:rsidR="00D55450">
        <w:rPr>
          <w:rFonts w:ascii="Times New Roman" w:hAnsi="Times New Roman"/>
          <w:sz w:val="24"/>
          <w:szCs w:val="24"/>
        </w:rPr>
        <w:t xml:space="preserve"> 01. 2016.</w:t>
      </w:r>
      <w:r w:rsidR="00D55450" w:rsidRPr="000C102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55450">
        <w:rPr>
          <w:rFonts w:ascii="Times New Roman" w:hAnsi="Times New Roman"/>
          <w:sz w:val="24"/>
          <w:szCs w:val="24"/>
        </w:rPr>
        <w:t>1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  <w:r w:rsidR="00D55450">
        <w:rPr>
          <w:rFonts w:ascii="Times New Roman" w:hAnsi="Times New Roman"/>
          <w:sz w:val="24"/>
          <w:szCs w:val="24"/>
        </w:rPr>
        <w:t xml:space="preserve"> 12. </w:t>
      </w:r>
      <w:r w:rsidR="00D55450">
        <w:rPr>
          <w:rFonts w:ascii="Times New Roman" w:hAnsi="Times New Roman"/>
          <w:sz w:val="24"/>
          <w:szCs w:val="24"/>
          <w:lang w:val="sr-Cyrl-RS"/>
        </w:rPr>
        <w:t>201</w:t>
      </w:r>
      <w:r w:rsidR="00D55450">
        <w:rPr>
          <w:rFonts w:ascii="Times New Roman" w:hAnsi="Times New Roman"/>
          <w:sz w:val="24"/>
          <w:szCs w:val="24"/>
        </w:rPr>
        <w:t>6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1586E">
        <w:rPr>
          <w:rFonts w:ascii="Times New Roman" w:hAnsi="Times New Roman"/>
          <w:sz w:val="24"/>
          <w:szCs w:val="24"/>
          <w:lang w:val="sr-Cyrl-RS"/>
        </w:rPr>
        <w:t>Prihvata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586E">
        <w:rPr>
          <w:rFonts w:ascii="Times New Roman" w:hAnsi="Times New Roman"/>
          <w:sz w:val="24"/>
          <w:szCs w:val="24"/>
        </w:rPr>
        <w:t>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komisije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postupcima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periodu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</w:rPr>
        <w:t>01.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2016.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do</w:t>
      </w:r>
      <w:r>
        <w:rPr>
          <w:rFonts w:ascii="Times New Roman" w:hAnsi="Times New Roman"/>
          <w:sz w:val="24"/>
          <w:szCs w:val="24"/>
          <w:lang w:val="sr-Cyrl-RS"/>
        </w:rPr>
        <w:t xml:space="preserve"> 3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55450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Latn-RS"/>
        </w:rPr>
        <w:t>2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Ovaj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objaviti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RS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</w:p>
    <w:p w:rsidR="00D55450" w:rsidRDefault="00D1586E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______ 2017.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Pr="00A04474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Maja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Gojković</w:t>
      </w: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D55450" w:rsidRDefault="00D1586E" w:rsidP="00FA6FA6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</w:p>
    <w:p w:rsidR="00D55450" w:rsidRDefault="00D55450" w:rsidP="00FA6FA6">
      <w:pPr>
        <w:pStyle w:val="NoSpacing"/>
        <w:tabs>
          <w:tab w:val="left" w:pos="5145"/>
        </w:tabs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tabs>
          <w:tab w:val="left" w:pos="5145"/>
        </w:tabs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55450" w:rsidP="00FA6FA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Pravni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donošenje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sadržan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147.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nabavkama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124/12, 14/2015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68/2015), </w:t>
      </w:r>
      <w:r w:rsidR="00D1586E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9/10)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članu</w:t>
      </w:r>
      <w:r>
        <w:rPr>
          <w:rFonts w:ascii="Times New Roman" w:hAnsi="Times New Roman"/>
          <w:sz w:val="24"/>
          <w:szCs w:val="24"/>
          <w:lang w:val="sr-Cyrl-RS"/>
        </w:rPr>
        <w:t xml:space="preserve"> 239.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D1586E">
        <w:rPr>
          <w:rFonts w:ascii="Times New Roman" w:hAnsi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tekst</w:t>
      </w:r>
      <w:r>
        <w:rPr>
          <w:rFonts w:ascii="Times New Roman" w:hAnsi="Times New Roman"/>
          <w:sz w:val="24"/>
          <w:szCs w:val="24"/>
          <w:lang w:val="sr-Cyrl-RS"/>
        </w:rPr>
        <w:t>).</w:t>
      </w:r>
    </w:p>
    <w:p w:rsidR="00D55450" w:rsidRDefault="00D1586E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237.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 w:rsidR="00D55450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državni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organizacije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tela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narodnim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nadležnom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Nakon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nadležni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</w:t>
      </w:r>
      <w:proofErr w:type="spellEnd"/>
      <w:r w:rsidR="00D55450">
        <w:rPr>
          <w:rFonts w:ascii="Times New Roman" w:hAnsi="Times New Roman"/>
          <w:sz w:val="24"/>
          <w:szCs w:val="24"/>
        </w:rPr>
        <w:t>e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dlogom</w:t>
      </w:r>
      <w:proofErr w:type="spellEnd"/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odnosno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preporuke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55450" w:rsidP="00FA6F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239.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predviđeno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razmatra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237. </w:t>
      </w:r>
      <w:proofErr w:type="spellStart"/>
      <w:r w:rsidR="00D1586E">
        <w:rPr>
          <w:rFonts w:ascii="Times New Roman" w:hAnsi="Times New Roman"/>
          <w:sz w:val="24"/>
          <w:szCs w:val="24"/>
          <w:lang w:val="sr-Cyrl-RS"/>
        </w:rPr>
        <w:t>st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1.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4. </w:t>
      </w:r>
      <w:r w:rsidR="00D1586E">
        <w:rPr>
          <w:rFonts w:ascii="Times New Roman" w:hAnsi="Times New Roman"/>
          <w:sz w:val="24"/>
          <w:szCs w:val="24"/>
          <w:lang w:val="sr-Cyrl-RS"/>
        </w:rPr>
        <w:t>ovog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preporuke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nadležnog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prvoj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narednoj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poziva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predstavnik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državnog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organa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organizacije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razmatra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Narodna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po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rasprave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donosi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zaključak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odnosno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preporuku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kojoj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prisutna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većina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1586E" w:rsidP="00FA6FA6">
      <w:pPr>
        <w:spacing w:after="0" w:line="240" w:lineRule="auto"/>
        <w:ind w:firstLine="144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147.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određeno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eastAsia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svoj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rad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odgovara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Narodnoj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skupštini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kojoj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dostavlja</w:t>
      </w:r>
      <w:r w:rsidR="00D55450">
        <w:rPr>
          <w:rFonts w:eastAsia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svom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radu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31.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marta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kojem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posebno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navodi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: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delimično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ili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potpuno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poništeni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2)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donela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odluku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podneti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zahtev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zaštitu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zadržava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odnosno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zadržava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dalje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aktivnosti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javne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nabavke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3)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naručioce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nisu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dostavili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traženu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dokumentaciju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izveštaje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4)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kontrole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izvršila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kod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naručilaca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rezultate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tih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kontrola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mere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preduzela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utvrđene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nepravilnosti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otklone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5)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naručioce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nisu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poštovali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uputstva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Republičke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komisije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nisu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otklonili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nepravilnosti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6)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nepravilnosti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česte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postupcima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javnih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nabavki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aktivnosti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preduzela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uočene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nepravilnosti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otklone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7)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ugovore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poništila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8)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naručioce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odgovorna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lica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naručioca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izrečena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novčana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kazna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9)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prekršajne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pokrenula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10)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rešenja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prekršajnom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donela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11)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odluke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Upravnog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suda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Višeg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prekršajnog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suda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vezi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odlukama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Republičke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komisije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12)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druge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aktivnosti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preuzima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radi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zaštite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13)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nije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postupila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rokovima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predviđa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ovaj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zakon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razlozima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kašnjenje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14)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statistiku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od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značaja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praćenje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pojava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postupku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zaštite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prava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;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554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15)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probleme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koje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nailazi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svom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radu</w:t>
      </w:r>
      <w:r w:rsidR="00D55450">
        <w:rPr>
          <w:rFonts w:ascii="Times New Roman" w:eastAsia="Times New Roman" w:hAnsi="Times New Roman"/>
          <w:sz w:val="24"/>
          <w:szCs w:val="24"/>
          <w:lang w:val="sr-Latn-RS"/>
        </w:rPr>
        <w:t>.</w:t>
      </w:r>
    </w:p>
    <w:p w:rsidR="00D55450" w:rsidRDefault="00D1586E" w:rsidP="00FA6FA6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eastAsia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31. </w:t>
      </w:r>
      <w:r>
        <w:rPr>
          <w:rFonts w:ascii="Times New Roman" w:hAnsi="Times New Roman"/>
          <w:sz w:val="24"/>
          <w:szCs w:val="24"/>
          <w:lang w:val="ru-RU"/>
        </w:rPr>
        <w:t>marta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 2017.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D55450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0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55450">
        <w:rPr>
          <w:rFonts w:ascii="Times New Roman" w:hAnsi="Times New Roman"/>
          <w:sz w:val="24"/>
          <w:szCs w:val="24"/>
        </w:rPr>
        <w:t>01.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2016.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55450">
        <w:rPr>
          <w:rFonts w:ascii="Times New Roman" w:hAnsi="Times New Roman"/>
          <w:sz w:val="24"/>
          <w:szCs w:val="24"/>
        </w:rPr>
        <w:t>1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50">
        <w:rPr>
          <w:rFonts w:ascii="Times New Roman" w:hAnsi="Times New Roman"/>
          <w:sz w:val="24"/>
          <w:szCs w:val="24"/>
        </w:rPr>
        <w:t>12.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5450">
        <w:rPr>
          <w:rFonts w:ascii="Times New Roman" w:hAnsi="Times New Roman"/>
          <w:sz w:val="24"/>
          <w:szCs w:val="24"/>
        </w:rPr>
        <w:t>6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Default="00D1586E" w:rsidP="00A565D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  <w:lang w:val="sr-Cyrl-RS"/>
        </w:rPr>
        <w:t>25.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  <w:lang w:val="sr-Cyrl-RS"/>
        </w:rPr>
        <w:t>3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1.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5450">
        <w:rPr>
          <w:rFonts w:ascii="Times New Roman" w:hAnsi="Times New Roman"/>
          <w:sz w:val="24"/>
          <w:szCs w:val="24"/>
          <w:lang w:val="sr-Cyrl-RS"/>
        </w:rPr>
        <w:t>7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D55450" w:rsidRPr="0044732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5545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radu</w:t>
      </w:r>
      <w:proofErr w:type="spellEnd"/>
      <w:r w:rsidR="00D554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0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D55450">
        <w:rPr>
          <w:rFonts w:ascii="Times New Roman" w:hAnsi="Times New Roman"/>
          <w:sz w:val="24"/>
          <w:szCs w:val="24"/>
        </w:rPr>
        <w:t>01.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</w:rPr>
        <w:t>2016.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D55450">
        <w:rPr>
          <w:rFonts w:ascii="Times New Roman" w:hAnsi="Times New Roman"/>
          <w:sz w:val="24"/>
          <w:szCs w:val="24"/>
        </w:rPr>
        <w:t>1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55450">
        <w:rPr>
          <w:rFonts w:ascii="Times New Roman" w:hAnsi="Times New Roman"/>
          <w:sz w:val="24"/>
          <w:szCs w:val="24"/>
        </w:rPr>
        <w:t>12.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5450">
        <w:rPr>
          <w:rFonts w:ascii="Times New Roman" w:hAnsi="Times New Roman"/>
          <w:sz w:val="24"/>
          <w:szCs w:val="24"/>
        </w:rPr>
        <w:t>6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D55450">
        <w:rPr>
          <w:rFonts w:ascii="Times New Roman" w:hAnsi="Times New Roman"/>
          <w:sz w:val="24"/>
          <w:szCs w:val="24"/>
        </w:rPr>
        <w:t>.</w:t>
      </w:r>
      <w:r w:rsidR="00D55450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55450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55450" w:rsidRPr="004473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prisustvovala</w:t>
      </w:r>
      <w:r w:rsidR="00D5545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Hana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Hukić</w:t>
      </w:r>
      <w:r w:rsidR="00D55450" w:rsidRPr="00A96CB3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predsednik</w:t>
      </w:r>
      <w:r w:rsidR="00D55450" w:rsidRPr="00A96CB3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A96CB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D55450">
        <w:rPr>
          <w:rFonts w:ascii="Times New Roman" w:hAnsi="Times New Roman"/>
          <w:sz w:val="24"/>
          <w:szCs w:val="24"/>
          <w:lang w:val="sr-Cyrl-RS"/>
        </w:rPr>
        <w:t>.</w:t>
      </w:r>
    </w:p>
    <w:p w:rsidR="00D55450" w:rsidRPr="00505FA2" w:rsidRDefault="00D1586E" w:rsidP="008A121A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Odbor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D55450" w:rsidRPr="00447329">
        <w:rPr>
          <w:rFonts w:ascii="Times New Roman" w:hAnsi="Times New Roman"/>
          <w:sz w:val="24"/>
          <w:szCs w:val="24"/>
        </w:rPr>
        <w:t>,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55450">
        <w:rPr>
          <w:rFonts w:ascii="Times New Roman" w:hAnsi="Times New Roman"/>
          <w:sz w:val="24"/>
          <w:szCs w:val="24"/>
        </w:rPr>
        <w:t>.</w:t>
      </w:r>
    </w:p>
    <w:p w:rsidR="00D55450" w:rsidRPr="00A565DF" w:rsidRDefault="00D55450" w:rsidP="00A565DF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D1586E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zaključci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objavljuju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“.</w:t>
      </w:r>
    </w:p>
    <w:p w:rsidR="00D55450" w:rsidRPr="00A565DF" w:rsidRDefault="00D55450" w:rsidP="00DC62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55450" w:rsidRDefault="00D5545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br w:type="page"/>
      </w:r>
    </w:p>
    <w:p w:rsidR="00D55450" w:rsidRPr="005558E2" w:rsidRDefault="00D1586E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REPUBLIKA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D55450" w:rsidRPr="005558E2" w:rsidRDefault="00D1586E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55450" w:rsidRPr="005558E2" w:rsidRDefault="00D1586E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</w:p>
    <w:p w:rsidR="00D55450" w:rsidRPr="005558E2" w:rsidRDefault="00D1586E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</w:p>
    <w:p w:rsidR="00D55450" w:rsidRPr="00CC76EB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58E2">
        <w:rPr>
          <w:rFonts w:ascii="Times New Roman" w:hAnsi="Times New Roman"/>
          <w:sz w:val="24"/>
          <w:szCs w:val="24"/>
          <w:lang w:val="sr-Cyrl-RS"/>
        </w:rPr>
        <w:t xml:space="preserve">11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404-1251/17</w:t>
      </w: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31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D1586E">
        <w:rPr>
          <w:rFonts w:ascii="Times New Roman" w:hAnsi="Times New Roman"/>
          <w:sz w:val="24"/>
          <w:szCs w:val="24"/>
          <w:lang w:val="sr-Cyrl-RS"/>
        </w:rPr>
        <w:t>jul</w:t>
      </w:r>
      <w:proofErr w:type="gramEnd"/>
      <w:r w:rsidRPr="005558E2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7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55450" w:rsidRPr="005558E2" w:rsidRDefault="00D1586E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D55450" w:rsidRDefault="00D1586E" w:rsidP="00CB6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D55450" w:rsidRDefault="00D55450" w:rsidP="00CB6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450" w:rsidRDefault="00D55450" w:rsidP="00CB6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450" w:rsidRPr="00962CA8" w:rsidRDefault="00D55450" w:rsidP="00CB6F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55450" w:rsidRPr="005558E2" w:rsidRDefault="00D55450" w:rsidP="00CB6FF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D55450" w:rsidRPr="009C54AA" w:rsidRDefault="00D1586E" w:rsidP="009C54AA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25.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održanoj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>
        <w:rPr>
          <w:rFonts w:ascii="Times New Roman" w:hAnsi="Times New Roman"/>
          <w:sz w:val="24"/>
          <w:szCs w:val="24"/>
          <w:lang w:val="sr-Cyrl-RS"/>
        </w:rPr>
        <w:t>31</w:t>
      </w:r>
      <w:r w:rsidR="00D55450" w:rsidRPr="00B003A7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5450">
        <w:rPr>
          <w:rFonts w:ascii="Times New Roman" w:hAnsi="Times New Roman"/>
          <w:sz w:val="24"/>
          <w:szCs w:val="24"/>
          <w:lang w:val="sr-Cyrl-RS"/>
        </w:rPr>
        <w:t>7</w:t>
      </w:r>
      <w:r w:rsidR="00D55450" w:rsidRPr="00B003A7">
        <w:rPr>
          <w:rFonts w:ascii="Times New Roman" w:hAnsi="Times New Roman"/>
          <w:sz w:val="24"/>
          <w:szCs w:val="24"/>
          <w:lang w:val="sr-Cyrl-RS"/>
        </w:rPr>
        <w:t>.</w:t>
      </w:r>
      <w:r w:rsidR="00D55450"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godine</w:t>
      </w:r>
      <w:r w:rsidR="00D55450" w:rsidRPr="00B003A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razmotrio</w:t>
      </w:r>
      <w:r w:rsidR="00D55450"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D55450" w:rsidRPr="00B003A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UPRAVE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SPROVEDENOM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NADZORU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PRIMENOM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D55450">
        <w:rPr>
          <w:rFonts w:ascii="Times New Roman" w:hAnsi="Times New Roman"/>
          <w:sz w:val="24"/>
          <w:szCs w:val="24"/>
          <w:lang w:val="sr-Cyrl-RS"/>
        </w:rPr>
        <w:t>6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Odboru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D5545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136.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. 124/12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55450" w:rsidRPr="005558E2">
        <w:rPr>
          <w:rFonts w:ascii="Times New Roman" w:hAnsi="Times New Roman"/>
          <w:sz w:val="24"/>
          <w:szCs w:val="24"/>
          <w:lang w:val="sr-Cyrl-RS"/>
        </w:rPr>
        <w:t xml:space="preserve"> 14/15).</w:t>
      </w:r>
    </w:p>
    <w:p w:rsidR="00D55450" w:rsidRPr="005558E2" w:rsidRDefault="00D55450" w:rsidP="00CC7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Odbor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finansije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republički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budžet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4473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kontrolu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trošenja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sredstava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osnovu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člana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55. </w:t>
      </w:r>
      <w:r w:rsidR="00D1586E">
        <w:rPr>
          <w:rFonts w:ascii="Times New Roman" w:hAnsi="Times New Roman"/>
          <w:sz w:val="24"/>
          <w:szCs w:val="24"/>
          <w:lang w:val="sr-Cyrl-RS"/>
        </w:rPr>
        <w:t>Poslovnika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Narodne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skupštine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(„</w:t>
      </w:r>
      <w:r w:rsidR="00D1586E">
        <w:rPr>
          <w:rFonts w:ascii="Times New Roman" w:hAnsi="Times New Roman"/>
          <w:sz w:val="24"/>
          <w:szCs w:val="24"/>
          <w:lang w:val="sr-Cyrl-RS"/>
        </w:rPr>
        <w:t>Službeni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glasnik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RS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1586E">
        <w:rPr>
          <w:rFonts w:ascii="Times New Roman" w:hAnsi="Times New Roman"/>
          <w:sz w:val="24"/>
          <w:szCs w:val="24"/>
          <w:lang w:val="sr-Cyrl-RS"/>
        </w:rPr>
        <w:t>broj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20/12 - </w:t>
      </w:r>
      <w:r w:rsidR="00D1586E">
        <w:rPr>
          <w:rFonts w:ascii="Times New Roman" w:hAnsi="Times New Roman"/>
          <w:sz w:val="24"/>
          <w:szCs w:val="24"/>
          <w:lang w:val="sr-Cyrl-RS"/>
        </w:rPr>
        <w:t>Prečišćen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tekst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D1586E">
        <w:rPr>
          <w:rFonts w:ascii="Times New Roman" w:hAnsi="Times New Roman"/>
          <w:sz w:val="24"/>
          <w:szCs w:val="24"/>
          <w:lang w:val="sr-Cyrl-RS"/>
        </w:rPr>
        <w:t>razmotrio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prihvatio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Izveštaj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Uprave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javne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nabavke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sprovedenom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nadzoru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nad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primenom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Zakona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javnim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nabavkama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za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6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1586E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55450" w:rsidRPr="005558E2" w:rsidRDefault="00D55450" w:rsidP="00CC7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  <w:t xml:space="preserve"> </w:t>
      </w:r>
    </w:p>
    <w:p w:rsidR="00D55450" w:rsidRDefault="00D55450" w:rsidP="00CC7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C76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55450" w:rsidRPr="005558E2" w:rsidRDefault="00D55450" w:rsidP="00CB6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D1586E">
        <w:rPr>
          <w:rFonts w:ascii="Times New Roman" w:hAnsi="Times New Roman"/>
          <w:sz w:val="24"/>
          <w:szCs w:val="24"/>
          <w:lang w:val="sr-Cyrl-RS"/>
        </w:rPr>
        <w:t>PREDSEDNIK</w:t>
      </w:r>
      <w:r w:rsidRPr="005558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ODBORA</w:t>
      </w:r>
    </w:p>
    <w:p w:rsidR="00D55450" w:rsidRPr="005558E2" w:rsidRDefault="00D55450" w:rsidP="00CB6F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  <w:r w:rsidRPr="005558E2">
        <w:rPr>
          <w:rFonts w:ascii="Times New Roman" w:hAnsi="Times New Roman"/>
          <w:sz w:val="24"/>
          <w:szCs w:val="24"/>
          <w:lang w:val="sr-Cyrl-RS"/>
        </w:rPr>
        <w:tab/>
      </w:r>
    </w:p>
    <w:p w:rsidR="00D55450" w:rsidRPr="00CC76EB" w:rsidRDefault="00D5545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</w:t>
      </w:r>
      <w:r w:rsidR="00D1586E">
        <w:rPr>
          <w:rFonts w:ascii="Times New Roman" w:hAnsi="Times New Roman"/>
          <w:sz w:val="24"/>
          <w:szCs w:val="24"/>
          <w:lang w:val="sr-Cyrl-RS"/>
        </w:rPr>
        <w:t>dr</w:t>
      </w:r>
      <w:r w:rsidRPr="00CC76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Aleksandra</w:t>
      </w:r>
      <w:r w:rsidRPr="00CC76E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586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061A02" w:rsidRPr="00447329" w:rsidRDefault="00061A02" w:rsidP="007A7F5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061A02" w:rsidRPr="004473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2"/>
    <w:rsid w:val="00013F58"/>
    <w:rsid w:val="00015BB1"/>
    <w:rsid w:val="00025DE8"/>
    <w:rsid w:val="00036B65"/>
    <w:rsid w:val="00061A02"/>
    <w:rsid w:val="00064E95"/>
    <w:rsid w:val="001F5873"/>
    <w:rsid w:val="00221584"/>
    <w:rsid w:val="00242873"/>
    <w:rsid w:val="003757E4"/>
    <w:rsid w:val="003B3F55"/>
    <w:rsid w:val="004429F1"/>
    <w:rsid w:val="00447329"/>
    <w:rsid w:val="004C7103"/>
    <w:rsid w:val="004F60FB"/>
    <w:rsid w:val="004F7313"/>
    <w:rsid w:val="00505FA2"/>
    <w:rsid w:val="005108F0"/>
    <w:rsid w:val="00513454"/>
    <w:rsid w:val="005D0490"/>
    <w:rsid w:val="00615C3D"/>
    <w:rsid w:val="00617C2A"/>
    <w:rsid w:val="006D1DA8"/>
    <w:rsid w:val="00766648"/>
    <w:rsid w:val="007910B3"/>
    <w:rsid w:val="0079182E"/>
    <w:rsid w:val="007A7F58"/>
    <w:rsid w:val="007E3476"/>
    <w:rsid w:val="007E6DFB"/>
    <w:rsid w:val="009333D5"/>
    <w:rsid w:val="009E5BC5"/>
    <w:rsid w:val="009F5C9D"/>
    <w:rsid w:val="00A47927"/>
    <w:rsid w:val="00A47A2E"/>
    <w:rsid w:val="00A547F3"/>
    <w:rsid w:val="00A614F8"/>
    <w:rsid w:val="00A770A4"/>
    <w:rsid w:val="00A844A7"/>
    <w:rsid w:val="00A96A62"/>
    <w:rsid w:val="00AC1698"/>
    <w:rsid w:val="00B538B0"/>
    <w:rsid w:val="00B65AD0"/>
    <w:rsid w:val="00BB0F95"/>
    <w:rsid w:val="00BE5967"/>
    <w:rsid w:val="00BF26B6"/>
    <w:rsid w:val="00C86433"/>
    <w:rsid w:val="00CB0720"/>
    <w:rsid w:val="00D05F6D"/>
    <w:rsid w:val="00D07EF1"/>
    <w:rsid w:val="00D1586E"/>
    <w:rsid w:val="00D428DF"/>
    <w:rsid w:val="00D44F38"/>
    <w:rsid w:val="00D55450"/>
    <w:rsid w:val="00D73973"/>
    <w:rsid w:val="00D83A80"/>
    <w:rsid w:val="00DA26D1"/>
    <w:rsid w:val="00DC1D4C"/>
    <w:rsid w:val="00DD15A1"/>
    <w:rsid w:val="00DD66C5"/>
    <w:rsid w:val="00E11184"/>
    <w:rsid w:val="00E172A0"/>
    <w:rsid w:val="00E25186"/>
    <w:rsid w:val="00E76EC6"/>
    <w:rsid w:val="00EA72D4"/>
    <w:rsid w:val="00F455C5"/>
    <w:rsid w:val="00F51E3A"/>
    <w:rsid w:val="00F53A71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5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info</cp:lastModifiedBy>
  <cp:revision>2</cp:revision>
  <cp:lastPrinted>2015-06-10T06:50:00Z</cp:lastPrinted>
  <dcterms:created xsi:type="dcterms:W3CDTF">2017-10-04T12:38:00Z</dcterms:created>
  <dcterms:modified xsi:type="dcterms:W3CDTF">2017-10-04T12:38:00Z</dcterms:modified>
</cp:coreProperties>
</file>